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66A3E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right="11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广东华睿智连电子科技有限公司招聘简章</w:t>
      </w:r>
    </w:p>
    <w:p w14:paraId="1C8B9E51">
      <w:pPr>
        <w:keepNext w:val="0"/>
        <w:keepLines w:val="0"/>
        <w:pageBreakBefore w:val="0"/>
        <w:wordWrap/>
        <w:topLinePunct w:val="0"/>
        <w:autoSpaceDE w:val="0"/>
        <w:autoSpaceDN w:val="0"/>
        <w:bidi w:val="0"/>
        <w:adjustRightInd/>
        <w:snapToGrid/>
        <w:spacing w:before="214" w:line="500" w:lineRule="exact"/>
        <w:ind w:left="440" w:leftChars="200" w:right="11"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</w:p>
    <w:p w14:paraId="26E19A2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一、公司简介：</w:t>
      </w:r>
    </w:p>
    <w:p w14:paraId="706B341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华睿智连，起源于1987年创立于新加坡的宝利根精密工业，是一家致力于高精密模具及核心电子零组件研发及生产的集团公司。多年来公司坚持深耕工业实体、积极布局，专注于高精密零组件领域，服务行业内全球顶尖客户。</w:t>
      </w:r>
    </w:p>
    <w:p w14:paraId="1024846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目前华睿智连拥有中国华南、华东和西南地区多个研发制造基地，并不断积极拓展业务领域以便为客户创造更大的价值。</w:t>
      </w:r>
    </w:p>
    <w:p w14:paraId="317F1C9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二、岗位介绍：</w:t>
      </w:r>
    </w:p>
    <w:p w14:paraId="50724C5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（二）工程助理工程师（5名）</w:t>
      </w:r>
    </w:p>
    <w:p w14:paraId="28E6C59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5.5k-7k/广东东莞/本科及以上</w:t>
      </w:r>
    </w:p>
    <w:p w14:paraId="2E4A7A7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需要专业：</w:t>
      </w:r>
    </w:p>
    <w:p w14:paraId="60D4F7E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机械设计制造及其自动化、自动化、工业设计、智能制造工程、电气工程及其自动化、模具等工科专业</w:t>
      </w:r>
    </w:p>
    <w:p w14:paraId="69365D1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38171E1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1.协助参与自动化维修与操作；</w:t>
      </w:r>
    </w:p>
    <w:p w14:paraId="292C6AB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2.协助自动化实用文件编制与结构设计；</w:t>
      </w:r>
    </w:p>
    <w:p w14:paraId="2EEE3A3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3.跨部门协作与项目跟进。</w:t>
      </w:r>
    </w:p>
    <w:p w14:paraId="7098685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6D04BF7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</w:p>
    <w:p w14:paraId="61E9221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2.会基本绘图工具（CAD、solidworks）；</w:t>
      </w:r>
    </w:p>
    <w:p w14:paraId="50C5EAF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</w:p>
    <w:p w14:paraId="066776B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0E0B968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 </w:t>
      </w:r>
    </w:p>
    <w:p w14:paraId="5CB3061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 </w:t>
      </w:r>
    </w:p>
    <w:p w14:paraId="7729FCD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（二）品质助理工程师（5名）</w:t>
      </w:r>
    </w:p>
    <w:p w14:paraId="695F8B5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5.5k-7k/广东东莞/本科及以上</w:t>
      </w:r>
    </w:p>
    <w:p w14:paraId="2401A84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</w:t>
      </w:r>
    </w:p>
    <w:p w14:paraId="6721431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机械类、电气/电子类、材料类、质量管理/工业工程类</w:t>
      </w:r>
    </w:p>
    <w:p w14:paraId="411147F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38A45DA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1.协助质量控制；</w:t>
      </w:r>
    </w:p>
    <w:p w14:paraId="34A2AAA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2.异常处理与改善；</w:t>
      </w:r>
    </w:p>
    <w:p w14:paraId="68F9B1B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3.协助编写和维护质量文件；</w:t>
      </w:r>
    </w:p>
    <w:p w14:paraId="43348EF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4.协助处理客户反馈的质量问题，提供分析报告及改善对策。</w:t>
      </w:r>
    </w:p>
    <w:p w14:paraId="5689457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6D4B367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</w:p>
    <w:p w14:paraId="341E3C8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2.为人踏实肯干，有上进心，能主动学习；</w:t>
      </w:r>
    </w:p>
    <w:p w14:paraId="4B356DA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</w:p>
    <w:p w14:paraId="7AF52AE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50DDA1D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（三）人事助理（5名）</w:t>
      </w:r>
    </w:p>
    <w:p w14:paraId="4338EDB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5.5k-7k/广东东莞/本及以上</w:t>
      </w:r>
    </w:p>
    <w:p w14:paraId="5D1A821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需要专业：</w:t>
      </w:r>
    </w:p>
    <w:p w14:paraId="1FD389B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人力资源管理、行政管理、应用心理学等</w:t>
      </w:r>
    </w:p>
    <w:p w14:paraId="44FFF9D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3635CCE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1.负责简历筛选、面试邀约接待；办理员工入离职、合同签订、档案管理；核对考勤，人事数据报表统计；</w:t>
      </w:r>
    </w:p>
    <w:p w14:paraId="64C7930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2.新员工入职培训，处理员工日常人事咨询，完成上级交办其他人事工作。</w:t>
      </w:r>
    </w:p>
    <w:p w14:paraId="1F27BEF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3.负责来访接待、会议安排；办公用品采购、申领与台账管理；</w:t>
      </w:r>
    </w:p>
    <w:p w14:paraId="0DE120B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4.厂区办公环境、后勤事务跟进；文件打印归档、通知发布；车辆、宿舍、食堂相关协助；</w:t>
      </w:r>
    </w:p>
    <w:p w14:paraId="07C78598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5.简单单据整理，完成领导交办其他行政工作。</w:t>
      </w:r>
    </w:p>
    <w:p w14:paraId="2CBFB88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</w:p>
    <w:p w14:paraId="78CC964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</w:p>
    <w:p w14:paraId="40B9233D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2.会基础Office，做事细致，沟通协调较好；</w:t>
      </w:r>
    </w:p>
    <w:p w14:paraId="40A85AE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</w:p>
    <w:p w14:paraId="1338643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77253643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（四）采购助理工程师（5名）</w:t>
      </w:r>
    </w:p>
    <w:p w14:paraId="02E1C27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5.5k-7k/广东东莞/本及以上</w:t>
      </w:r>
    </w:p>
    <w:p w14:paraId="1B768D9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需要专业：</w:t>
      </w:r>
    </w:p>
    <w:p w14:paraId="6024081C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供应链管理、国际经济与贸易、物流管理、市场营销等</w:t>
      </w:r>
    </w:p>
    <w:p w14:paraId="7E30B4E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6D856B5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1.完成采购订单制作、合同归档及供应商信息整理，熟悉采购全流程操作规范。</w:t>
      </w:r>
    </w:p>
    <w:p w14:paraId="352F84A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2.协助跟进采购订单执行状态，及时更新到货进度，确保物料按时交付，学习供应链协同方法。</w:t>
      </w:r>
    </w:p>
    <w:p w14:paraId="606B776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3.参与供应商日常沟通，协助处理样品进度，样品承认流程。</w:t>
      </w:r>
    </w:p>
    <w:p w14:paraId="2BE7D30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4.负责采购数据录入与统计分析，协助制作采购报表，提升数据处理与分析能力。</w:t>
      </w:r>
    </w:p>
    <w:p w14:paraId="4427A5E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5.完成上级交办的临时任务。</w:t>
      </w:r>
    </w:p>
    <w:p w14:paraId="77BC2C3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999" w:leftChars="454" w:right="11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2.为人踏实肯干，有上进心，能主动学习；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5E63E5F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（五）财务助理（5名）</w:t>
      </w:r>
    </w:p>
    <w:p w14:paraId="6DD8853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5.5k-7k/广东东莞/本及以上</w:t>
      </w:r>
    </w:p>
    <w:p w14:paraId="619D50E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需要专业：</w:t>
      </w:r>
    </w:p>
    <w:p w14:paraId="4EA0991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财务管理、会计学、市场营销等</w:t>
      </w:r>
    </w:p>
    <w:p w14:paraId="41A7FB7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25FC89A5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1.单据整理与审核收集、分类报销单、采购单据、送货单、付款申请，检查附件完整性、签字流程是否齐全，核对金额；</w:t>
      </w:r>
    </w:p>
    <w:p w14:paraId="7362421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2.协助会计录入费用凭证、应收应付单据登记；整理凭证，按月装订会计凭证、财务档案归档；</w:t>
      </w:r>
    </w:p>
    <w:p w14:paraId="3EAD04F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3.登记现金、银行流水台账；跟进付款资料准备；银行回单、对账单打印整理；</w:t>
      </w:r>
    </w:p>
    <w:p w14:paraId="17023FB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4.进项发票收集、勾选整理；开具普通发票/增值税发票，发票台账登记；保管发票、开票设备； </w:t>
      </w:r>
    </w:p>
    <w:p w14:paraId="50EAFD1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5.配合人事核对考勤、薪资基础数据；费用统计，各类报表基础数据汇总； </w:t>
      </w:r>
    </w:p>
    <w:p w14:paraId="2DF5E98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6.协助核对供应商、客户往来账目，整理对账资料；</w:t>
      </w:r>
    </w:p>
    <w:p w14:paraId="0ECBBA4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 xml:space="preserve">7.完成主办会计、财务主管安排的其他财务相关事务。                                                                            </w:t>
      </w:r>
    </w:p>
    <w:p w14:paraId="313EEE7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999" w:leftChars="454" w:right="11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2.为人踏实肯干，有上进心，能主动学习；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00F49DB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（六）计划助理专员（5名）</w:t>
      </w:r>
    </w:p>
    <w:p w14:paraId="4479C09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5.5k-7k/广东东莞/本及以上</w:t>
      </w:r>
    </w:p>
    <w:p w14:paraId="2A21045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需要专业：</w:t>
      </w:r>
    </w:p>
    <w:p w14:paraId="4C8BF71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物流管理、供应链管理、机电、模具等</w:t>
      </w:r>
    </w:p>
    <w:p w14:paraId="3477FAB7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岗位职责：</w:t>
      </w:r>
    </w:p>
    <w:p w14:paraId="2FB7121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 协助PMC主管跟进生产计划，整理物料需求，录入、维护ERP系统计划数据。</w:t>
      </w:r>
    </w:p>
    <w:p w14:paraId="4550DDE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 跟进物料齐套情况，核对物料到货进度，反馈缺料、物料异常，跟进物料追料。</w:t>
      </w:r>
    </w:p>
    <w:p w14:paraId="51EAC3F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 统计生产达成、出货数据，制作生产报表、物料报表，整理台账。</w:t>
      </w:r>
    </w:p>
    <w:p w14:paraId="7E94552E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 对接仓库、采购、生产车间，同步交期、物料、生产进度信息。</w:t>
      </w:r>
    </w:p>
    <w:p w14:paraId="3A3FBAF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5. 跟进成品出货安排，核对出货单据，协助处理插单、改单、订单变更。</w:t>
      </w:r>
    </w:p>
    <w:p w14:paraId="461C9EF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6. 整理计划相关文档，跟进呆滞物料统计，完成主管安排其他工作。                                    </w:t>
      </w:r>
    </w:p>
    <w:p w14:paraId="702D064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999" w:leftChars="454" w:right="11" w:righ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岗位要求：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1.年龄在18周岁以上，本科及以上学历；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2.为人踏实肯干，有上进心，能主动学习；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3.能吃苦耐劳，配合加班；</w:t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4.动手能力高，承压能力强，具有浓厚的学习意愿。</w:t>
      </w:r>
    </w:p>
    <w:p w14:paraId="3F8F18F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福利待遇：</w:t>
      </w:r>
    </w:p>
    <w:p w14:paraId="79788332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免费住宿+免费餐饮+免费医疗+五险一金（毕业转正参保+困难互助金+有薪假期（婚假、产假、事假、病假、年休假、产检假）+年终红包+住房补贴+各类培训+休闲娱乐等福利项目齐全</w:t>
      </w:r>
    </w:p>
    <w:p w14:paraId="0ED8B8FB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三、联系方式：</w:t>
      </w:r>
    </w:p>
    <w:p w14:paraId="2B3CB97A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联系人：曹丹</w:t>
      </w:r>
    </w:p>
    <w:p w14:paraId="39D4D4D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联系电话：1667656332</w:t>
      </w:r>
    </w:p>
    <w:p w14:paraId="01D1E120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联系邮箱：dan-cao@huarise-gp.com</w:t>
      </w:r>
    </w:p>
    <w:p w14:paraId="71556EC1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联系地址：广东省东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  <w:t>莞市大朗镇荔乡西路90号</w:t>
      </w:r>
    </w:p>
    <w:p w14:paraId="4B2CC0D4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2EBDBD66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eastAsia" w:ascii="仿宋" w:hAnsi="仿宋" w:eastAsia="仿宋" w:cs="仿宋"/>
          <w:b w:val="0"/>
          <w:bCs w:val="0"/>
          <w:spacing w:val="-7"/>
          <w:kern w:val="0"/>
          <w:sz w:val="28"/>
          <w:szCs w:val="28"/>
          <w:lang w:val="en-US" w:eastAsia="zh-CN" w:bidi="ar-SA"/>
        </w:rPr>
      </w:pPr>
    </w:p>
    <w:p w14:paraId="7FA442B1">
      <w:pPr>
        <w:pStyle w:val="3"/>
        <w:keepNext w:val="0"/>
        <w:keepLines w:val="0"/>
        <w:pageBreakBefore w:val="0"/>
        <w:numPr>
          <w:ilvl w:val="0"/>
          <w:numId w:val="0"/>
        </w:numPr>
        <w:wordWrap/>
        <w:topLinePunct w:val="0"/>
        <w:autoSpaceDE w:val="0"/>
        <w:autoSpaceDN w:val="0"/>
        <w:bidi w:val="0"/>
        <w:adjustRightInd/>
        <w:snapToGrid/>
        <w:spacing w:before="54" w:line="500" w:lineRule="exact"/>
        <w:ind w:left="440" w:leftChars="200" w:right="11" w:rightChars="0" w:firstLine="532" w:firstLineChars="200"/>
        <w:textAlignment w:val="auto"/>
        <w:rPr>
          <w:rFonts w:hint="default" w:ascii="仿宋" w:hAnsi="仿宋" w:eastAsia="仿宋" w:cs="仿宋"/>
          <w:b w:val="0"/>
          <w:bCs w:val="0"/>
          <w:spacing w:val="-7"/>
          <w:sz w:val="28"/>
          <w:szCs w:val="28"/>
          <w:lang w:val="en-US" w:eastAsia="zh-CN" w:bidi="ar-SA"/>
        </w:rPr>
      </w:pPr>
    </w:p>
    <w:p w14:paraId="59862B91">
      <w:pPr>
        <w:keepNext w:val="0"/>
        <w:keepLines w:val="0"/>
        <w:pageBreakBefore w:val="0"/>
        <w:widowControl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00" w:lineRule="exact"/>
        <w:ind w:left="440" w:leftChars="200" w:right="11" w:firstLine="56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pacing w:val="-7"/>
          <w:sz w:val="28"/>
          <w:szCs w:val="28"/>
          <w:lang w:val="en-US" w:eastAsia="en-US" w:bidi="ar-SA"/>
        </w:rPr>
      </w:pP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温馨提示：在应聘过程中，请同学们提高警惕，加强防范意识，切勿加入来源不明的QQ/微信群，注意保护个人信息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谨防求职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  <w:lang w:val="en-US" w:eastAsia="zh-CN"/>
        </w:rPr>
        <w:t>陷阱</w:t>
      </w:r>
      <w:r>
        <w:rPr>
          <w:rFonts w:hint="eastAsia" w:ascii="仿宋" w:hAnsi="仿宋" w:eastAsia="仿宋" w:cs="仿宋"/>
          <w:b w:val="0"/>
          <w:bCs/>
          <w:color w:val="FF0000"/>
          <w:sz w:val="28"/>
          <w:szCs w:val="28"/>
          <w:shd w:val="clear" w:color="auto" w:fill="auto"/>
        </w:rPr>
        <w:t>。</w:t>
      </w:r>
    </w:p>
    <w:sectPr>
      <w:pgSz w:w="11910" w:h="16840"/>
      <w:pgMar w:top="1580" w:right="154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7155"/>
    <w:rsid w:val="00093DD3"/>
    <w:rsid w:val="01814321"/>
    <w:rsid w:val="028F394E"/>
    <w:rsid w:val="02C941D1"/>
    <w:rsid w:val="038834A2"/>
    <w:rsid w:val="03E5503B"/>
    <w:rsid w:val="060C2D53"/>
    <w:rsid w:val="06C248AB"/>
    <w:rsid w:val="096A04BC"/>
    <w:rsid w:val="096E7725"/>
    <w:rsid w:val="0B897E17"/>
    <w:rsid w:val="0BDF2045"/>
    <w:rsid w:val="0F4441FB"/>
    <w:rsid w:val="12382E5B"/>
    <w:rsid w:val="148511DB"/>
    <w:rsid w:val="15597637"/>
    <w:rsid w:val="161A65A0"/>
    <w:rsid w:val="17A9321F"/>
    <w:rsid w:val="189D6D32"/>
    <w:rsid w:val="18E37943"/>
    <w:rsid w:val="1A1B4FD6"/>
    <w:rsid w:val="1ACE0515"/>
    <w:rsid w:val="1C6F1C9C"/>
    <w:rsid w:val="1D2B2C2D"/>
    <w:rsid w:val="1D3F35B6"/>
    <w:rsid w:val="20230F6D"/>
    <w:rsid w:val="20B47E17"/>
    <w:rsid w:val="22183599"/>
    <w:rsid w:val="26034B2F"/>
    <w:rsid w:val="27D120B2"/>
    <w:rsid w:val="28031657"/>
    <w:rsid w:val="280451E0"/>
    <w:rsid w:val="283C0E1E"/>
    <w:rsid w:val="29967DB8"/>
    <w:rsid w:val="299A0D8E"/>
    <w:rsid w:val="2A5F2CC6"/>
    <w:rsid w:val="2AB149B2"/>
    <w:rsid w:val="2AD815BC"/>
    <w:rsid w:val="2B0C0D5D"/>
    <w:rsid w:val="2B4A498D"/>
    <w:rsid w:val="2C475FE3"/>
    <w:rsid w:val="2C915020"/>
    <w:rsid w:val="2D6C4C53"/>
    <w:rsid w:val="2E7B6044"/>
    <w:rsid w:val="2FC75471"/>
    <w:rsid w:val="30227F94"/>
    <w:rsid w:val="30C107F4"/>
    <w:rsid w:val="30F30878"/>
    <w:rsid w:val="31013104"/>
    <w:rsid w:val="31562B03"/>
    <w:rsid w:val="32CB66BB"/>
    <w:rsid w:val="32D3237F"/>
    <w:rsid w:val="32EB76C8"/>
    <w:rsid w:val="33A60B26"/>
    <w:rsid w:val="34810948"/>
    <w:rsid w:val="34EF2CEA"/>
    <w:rsid w:val="3B45543B"/>
    <w:rsid w:val="3C332801"/>
    <w:rsid w:val="44A717EB"/>
    <w:rsid w:val="462240BA"/>
    <w:rsid w:val="46267799"/>
    <w:rsid w:val="466051C6"/>
    <w:rsid w:val="47024DFC"/>
    <w:rsid w:val="4760136B"/>
    <w:rsid w:val="48CB31C8"/>
    <w:rsid w:val="4B426C4C"/>
    <w:rsid w:val="4BE614DC"/>
    <w:rsid w:val="4DD112ED"/>
    <w:rsid w:val="4DE9752E"/>
    <w:rsid w:val="52CC0F8D"/>
    <w:rsid w:val="5373470B"/>
    <w:rsid w:val="54471CBA"/>
    <w:rsid w:val="55967510"/>
    <w:rsid w:val="56101679"/>
    <w:rsid w:val="571E1E28"/>
    <w:rsid w:val="57317FF9"/>
    <w:rsid w:val="58165622"/>
    <w:rsid w:val="58EF221C"/>
    <w:rsid w:val="5B172EA1"/>
    <w:rsid w:val="5D6D0B56"/>
    <w:rsid w:val="5D6F4D48"/>
    <w:rsid w:val="5E0E030E"/>
    <w:rsid w:val="5E4C5D24"/>
    <w:rsid w:val="61023CAB"/>
    <w:rsid w:val="621F605F"/>
    <w:rsid w:val="62323380"/>
    <w:rsid w:val="62A73FD3"/>
    <w:rsid w:val="64385B9D"/>
    <w:rsid w:val="64462101"/>
    <w:rsid w:val="65CB2637"/>
    <w:rsid w:val="66721D9D"/>
    <w:rsid w:val="699643A3"/>
    <w:rsid w:val="6A8F3C95"/>
    <w:rsid w:val="6B186DF8"/>
    <w:rsid w:val="6BCB6647"/>
    <w:rsid w:val="6E340807"/>
    <w:rsid w:val="6F545299"/>
    <w:rsid w:val="762C55FB"/>
    <w:rsid w:val="76F877E2"/>
    <w:rsid w:val="77DE7A06"/>
    <w:rsid w:val="77EA7679"/>
    <w:rsid w:val="77F008AA"/>
    <w:rsid w:val="790664B6"/>
    <w:rsid w:val="7AAD07CB"/>
    <w:rsid w:val="7B4930E7"/>
    <w:rsid w:val="7D573689"/>
    <w:rsid w:val="7F3B240A"/>
    <w:rsid w:val="7FFF7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30"/>
      <w:ind w:left="120"/>
      <w:outlineLvl w:val="1"/>
    </w:pPr>
    <w:rPr>
      <w:rFonts w:ascii="宋体" w:hAnsi="宋体" w:eastAsia="宋体" w:cs="宋体"/>
      <w:b/>
      <w:bCs/>
      <w:sz w:val="32"/>
      <w:szCs w:val="32"/>
    </w:rPr>
  </w:style>
  <w:style w:type="paragraph" w:styleId="3">
    <w:name w:val="heading 2"/>
    <w:basedOn w:val="1"/>
    <w:qFormat/>
    <w:uiPriority w:val="1"/>
    <w:pPr>
      <w:spacing w:before="2"/>
      <w:ind w:left="120" w:right="99" w:firstLine="960"/>
      <w:jc w:val="both"/>
      <w:outlineLvl w:val="2"/>
    </w:pPr>
    <w:rPr>
      <w:rFonts w:ascii="宋体" w:hAnsi="宋体" w:eastAsia="宋体" w:cs="宋体"/>
      <w:sz w:val="32"/>
      <w:szCs w:val="32"/>
    </w:rPr>
  </w:style>
  <w:style w:type="paragraph" w:styleId="4">
    <w:name w:val="heading 3"/>
    <w:basedOn w:val="1"/>
    <w:qFormat/>
    <w:uiPriority w:val="1"/>
    <w:pPr>
      <w:ind w:left="120"/>
      <w:outlineLvl w:val="3"/>
    </w:pPr>
    <w:rPr>
      <w:rFonts w:ascii="宋体" w:hAnsi="宋体" w:eastAsia="宋体" w:cs="宋体"/>
      <w:b/>
      <w:bCs/>
      <w:sz w:val="24"/>
      <w:szCs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pPr>
      <w:ind w:left="120"/>
    </w:pPr>
    <w:rPr>
      <w:rFonts w:ascii="宋体" w:hAnsi="宋体" w:eastAsia="宋体" w:cs="宋体"/>
      <w:sz w:val="24"/>
      <w:szCs w:val="24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742</Words>
  <Characters>799</Characters>
  <TotalTime>7</TotalTime>
  <ScaleCrop>false</ScaleCrop>
  <LinksUpToDate>false</LinksUpToDate>
  <CharactersWithSpaces>806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2025-02-24T07:27:00Z</dcterms:created>
  <dc:creator>Administrator</dc:creator>
  <cp:lastModifiedBy>梅超男</cp:lastModifiedBy>
  <dcterms:modified xsi:type="dcterms:W3CDTF">2026-09-20T02:44:53Z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2025-02-24T00:00:00Z</vt:filetime>
  </property>
  <property fmtid="{D5CDD505-2E9C-101B-9397-08002B2CF9AE}" pid="5" name="KSOTemplateDocerSaveRecord">
    <vt:lpwstr>eyJoZGlkIjoiZWJhMzAyYTIwNzZjNjg3NjQwZmUwZDJmNmUwMjY0ODIiLCJ1c2VySWQiOiIxNjQ1NTYxNTM3In0=</vt:lpwstr>
  </property>
  <property fmtid="{D5CDD505-2E9C-101B-9397-08002B2CF9AE}" pid="6" name="KSOProductBuildVer">
    <vt:lpwstr>2052-12.1.0.28043</vt:lpwstr>
  </property>
  <property fmtid="{D5CDD505-2E9C-101B-9397-08002B2CF9AE}" pid="7" name="ICV">
    <vt:lpwstr>DCBE62D9EC384A12956D31A7CE85A596_13</vt:lpwstr>
  </property>
</Properties>
</file>