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广东海大集团股份有限公司招聘简章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2E7F16B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广东海大集团股份有限公司是以科技为主导的全球化农业龙头企业，1998年成立于广东广州，业务涵盖动物营养、动物育种、动保疫苗、智慧养殖、食品加工等现代农牧全产业链。2009年11月，海大集团成功登陆A股，历经20余年稳健发展，现已在海内外设立600家分子公司，员工达40000人。2025年集团全年营收1284.68亿元，同比增长12.1%，归母净利润42.80亿元；全年饲料销量达3208万吨，稳居全球第一，是全球首家饲料销量突破3200万吨的农业企业。</w:t>
      </w:r>
    </w:p>
    <w:p w14:paraId="1231F77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公司倡导以人为本、尊贤重仕的企业文化，希望和员工共同发展、共同进步。现诚邀有贤之士加盟，与我公司共谋美好未来。</w:t>
      </w:r>
    </w:p>
    <w:p w14:paraId="1052D05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招聘人数</w:t>
      </w:r>
    </w:p>
    <w:p w14:paraId="109E518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本次招聘面向海内外2027届应届生（往届生亦可投递），计划招聘12人，涵盖生产、安全两大职位类别。</w:t>
      </w:r>
    </w:p>
    <w:p w14:paraId="52C862D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二、岗位介绍</w:t>
      </w:r>
    </w:p>
    <w:p w14:paraId="217979D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（一）生产校招生（10名）</w:t>
      </w:r>
    </w:p>
    <w:p w14:paraId="2C68C5B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面议/全国（结合个人意愿选择）/本科及以上</w:t>
      </w:r>
    </w:p>
    <w:p w14:paraId="38D40C4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6687114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饲料工程类、食品类、动物科学类、动物医学类、机电类、电气类、自动化类、力学类、材料类、仪器类等理工类专业优先考虑；其他对岗位感兴趣的任何专业均可。</w:t>
      </w:r>
    </w:p>
    <w:p w14:paraId="72C300A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40CF492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1.学习饲料生产流程；</w:t>
      </w:r>
    </w:p>
    <w:p w14:paraId="44A884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2.通过生产岗位轮岗，掌握饲料生产工艺、设备及质量管理等工作；</w:t>
      </w:r>
    </w:p>
    <w:p w14:paraId="2711201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3.进行生产计划调度、设备运行监控等现场管理及生产数据的记录、总结及反馈；</w:t>
      </w:r>
    </w:p>
    <w:p w14:paraId="389A047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4.进行饲料品种筛选及饲料工艺控制及优化、生产参数的记录及设备的维护管理。</w:t>
      </w:r>
    </w:p>
    <w:p w14:paraId="1F2A1A0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35ABB0F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1.本科及以上学历，男女不限；</w:t>
      </w:r>
    </w:p>
    <w:p w14:paraId="75ABCBD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2.良好的学习能力和抗压能力，有责任心，吃苦耐劳，身体健康，对农牧行业感兴趣并立志有所发展。</w:t>
      </w:r>
    </w:p>
    <w:p w14:paraId="00E4F7C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（二）安全环保助理工程师（2名）</w:t>
      </w:r>
    </w:p>
    <w:p w14:paraId="73DD86B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面议/广东广州/本科及以上</w:t>
      </w:r>
    </w:p>
    <w:p w14:paraId="2BAA5A5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</w:t>
      </w:r>
    </w:p>
    <w:p w14:paraId="3EC71AE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安全工程</w:t>
      </w:r>
    </w:p>
    <w:p w14:paraId="757F1D6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11F1AA5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1.协助搭建安全生产预警体系，开展隐患、事故事件、虚惊事件数据收集与分析；</w:t>
      </w:r>
    </w:p>
    <w:p w14:paraId="4B7D5E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2.跟进六大高危作业标准化落地，协助现场高危作业监督、问题收集与改善跟踪；</w:t>
      </w:r>
    </w:p>
    <w:p w14:paraId="6F5B7AB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3.参与危险源辨识、风险评审，跟进新工艺、新厂区动态风险管控；</w:t>
      </w:r>
    </w:p>
    <w:p w14:paraId="3A374C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4.协助安全法规收集、合规清单整理，配合开展防火防爆、职业健康相关管理工作。</w:t>
      </w:r>
    </w:p>
    <w:p w14:paraId="3D3F9C8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7693893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1.本科及以上学历，男女不限；</w:t>
      </w:r>
    </w:p>
    <w:p w14:paraId="0B1B5A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2.安全工程专业，掌握安全、消防、职业健康相关基础法规知识；</w:t>
      </w:r>
    </w:p>
    <w:p w14:paraId="6DA2F19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3.责任心强，抗压能力良好，可接受短期出差；持有安全相关证书优先。</w:t>
      </w:r>
    </w:p>
    <w:p w14:paraId="480B47B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福利待遇</w:t>
      </w:r>
    </w:p>
    <w:p w14:paraId="4FCA449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1.基本薪酬：根据录用岗位及所在地情况确定基本薪酬标准；</w:t>
      </w:r>
    </w:p>
    <w:p w14:paraId="7F0488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2.激励性薪酬：专项奖金、成长分享、提成奖金、股权激励计划；</w:t>
      </w:r>
    </w:p>
    <w:p w14:paraId="09D28A0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3.全面福利组合：六险一金、商业保险、健康体检；住房、通讯、交通、餐费补贴；带薪年假、节日福利、团队活动；员工互助基金、生日会、运动会等；</w:t>
      </w:r>
    </w:p>
    <w:p w14:paraId="4D99A54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人才培养：海大学院作为人才培养核心阵地，课程体系覆盖从专业技能到职场软实力全场景；所有职群、岗位均打通双向职业发展通道，搭配灵活宽带薪酬体系；配有"海之星"新员工培训、量身定制成长计划、一对一导师带教及专业微课；</w:t>
      </w:r>
    </w:p>
    <w:p w14:paraId="3065E06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5、海外其他激励：48天超长探亲假；极具竞争力的外派津贴；同等达标绩效成绩，同比国内享有晋升先机。</w:t>
      </w:r>
    </w:p>
    <w:p w14:paraId="797AC8C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三、联系方式</w:t>
      </w:r>
    </w:p>
    <w:p w14:paraId="165A381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 系 人：赵先生</w:t>
      </w:r>
      <w:bookmarkStart w:id="0" w:name="_GoBack"/>
      <w:bookmarkEnd w:id="0"/>
    </w:p>
    <w:p w14:paraId="04B9812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联系电话：13903064086</w:t>
      </w:r>
    </w:p>
    <w:p w14:paraId="23472C7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联系邮箱：zhaozx02@haid.com.cn</w:t>
      </w:r>
    </w:p>
    <w:p w14:paraId="7A92E3A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公司官网：www.haid.com.cn</w:t>
      </w:r>
    </w:p>
    <w:p w14:paraId="4FAF180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联系地址：广州市番禺区化龙镇龙泰街8号海大科学园</w:t>
      </w:r>
    </w:p>
    <w:p w14:paraId="4B2CC0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left="440" w:leftChars="200" w:right="11" w:firstLine="56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D3237F"/>
    <w:rsid w:val="32EB76C8"/>
    <w:rsid w:val="33A60B26"/>
    <w:rsid w:val="34810948"/>
    <w:rsid w:val="34EF2CEA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CB6647"/>
    <w:rsid w:val="6E340807"/>
    <w:rsid w:val="6F545299"/>
    <w:rsid w:val="762C55FB"/>
    <w:rsid w:val="76F877E2"/>
    <w:rsid w:val="77DE7A06"/>
    <w:rsid w:val="77EA7679"/>
    <w:rsid w:val="77F008AA"/>
    <w:rsid w:val="790664B6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557</Words>
  <Characters>629</Characters>
  <TotalTime>2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2026-09-20T02:26:51Z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